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6"/>
        <w:rPr>
          <w:i/>
        </w:rPr>
      </w:pPr>
      <w:r>
        <w:rPr/>
        <w:pict>
          <v:rect style="position:absolute;margin-left:26.75pt;margin-top:153.550003pt;width:542pt;height:1.5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26.75pt;margin-top:215.830002pt;width:542pt;height:1.5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26.75pt;margin-top:312.850006pt;width:542pt;height:1.5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>
          <w:i/>
        </w:rPr>
        <w:t>CURRICULUM VITAE</w:t>
      </w:r>
    </w:p>
    <w:p>
      <w:pPr>
        <w:pStyle w:val="BodyText"/>
        <w:rPr>
          <w:b/>
          <w:i/>
          <w:sz w:val="36"/>
        </w:rPr>
      </w:pPr>
    </w:p>
    <w:p>
      <w:pPr>
        <w:pStyle w:val="Title"/>
        <w:rPr>
          <w:i/>
        </w:rPr>
      </w:pPr>
      <w:r>
        <w:rPr>
          <w:i/>
        </w:rPr>
        <w:t>Sérgio Henrique da Silveira Silva</w:t>
      </w:r>
    </w:p>
    <w:p>
      <w:pPr>
        <w:pStyle w:val="BodyText"/>
        <w:spacing w:line="275" w:lineRule="exact" w:before="1"/>
        <w:ind w:left="1296" w:right="939"/>
        <w:jc w:val="center"/>
        <w:rPr>
          <w:i/>
        </w:rPr>
      </w:pPr>
      <w:r>
        <w:rPr>
          <w:i/>
        </w:rPr>
        <w:t>Est. Marechal Castelo Branco, 1326, Nilópolis – Rio de Janeiro.</w:t>
      </w:r>
    </w:p>
    <w:p>
      <w:pPr>
        <w:pStyle w:val="Heading2"/>
        <w:spacing w:line="275" w:lineRule="exact"/>
        <w:ind w:right="943"/>
        <w:rPr>
          <w:i/>
        </w:rPr>
      </w:pPr>
      <w:r>
        <w:rPr>
          <w:i/>
        </w:rPr>
        <w:t>E-mail: </w:t>
      </w:r>
      <w:hyperlink r:id="rId5">
        <w:r>
          <w:rPr>
            <w:i/>
          </w:rPr>
          <w:t>sergio.n.reecky@gmail.com </w:t>
        </w:r>
      </w:hyperlink>
      <w:hyperlink r:id="rId6">
        <w:r>
          <w:rPr>
            <w:i/>
          </w:rPr>
          <w:t>/sergio.n.reecky42@hotmail.com</w:t>
        </w:r>
      </w:hyperlink>
    </w:p>
    <w:p>
      <w:pPr>
        <w:pStyle w:val="BodyText"/>
        <w:spacing w:line="275" w:lineRule="exact"/>
        <w:ind w:left="1296" w:right="936"/>
        <w:jc w:val="center"/>
        <w:rPr>
          <w:i/>
        </w:rPr>
      </w:pPr>
      <w:r>
        <w:rPr>
          <w:i/>
        </w:rPr>
        <w:t>Tel.: (21) 98514-6197 / 98297-6081</w:t>
      </w:r>
    </w:p>
    <w:p>
      <w:pPr>
        <w:pStyle w:val="BodyText"/>
        <w:spacing w:before="5"/>
        <w:rPr>
          <w:i/>
          <w:sz w:val="16"/>
        </w:rPr>
      </w:pPr>
    </w:p>
    <w:p>
      <w:pPr>
        <w:pStyle w:val="Heading1"/>
        <w:spacing w:before="88"/>
        <w:rPr>
          <w:i/>
        </w:rPr>
      </w:pPr>
      <w:r>
        <w:rPr>
          <w:i/>
        </w:rPr>
        <w:t>Principal objetivo:</w:t>
      </w:r>
    </w:p>
    <w:p>
      <w:pPr>
        <w:pStyle w:val="BodyText"/>
        <w:spacing w:before="9"/>
        <w:rPr>
          <w:b/>
          <w:i/>
        </w:rPr>
      </w:pPr>
    </w:p>
    <w:p>
      <w:pPr>
        <w:spacing w:before="88"/>
        <w:ind w:left="145" w:right="0" w:firstLine="0"/>
        <w:jc w:val="left"/>
        <w:rPr>
          <w:i/>
          <w:sz w:val="24"/>
        </w:rPr>
      </w:pPr>
      <w:r>
        <w:rPr>
          <w:i/>
          <w:sz w:val="24"/>
        </w:rPr>
        <w:t>Atuar como </w:t>
      </w:r>
      <w:r>
        <w:rPr>
          <w:b/>
          <w:i/>
          <w:sz w:val="28"/>
          <w:u w:val="thick"/>
        </w:rPr>
        <w:t>TAIFEIRO/SALONEIRO</w:t>
      </w:r>
      <w:r>
        <w:rPr>
          <w:b/>
          <w:i/>
          <w:sz w:val="28"/>
        </w:rPr>
        <w:t> </w:t>
      </w:r>
      <w:r>
        <w:rPr>
          <w:i/>
          <w:sz w:val="24"/>
        </w:rPr>
        <w:t>e progredir o máximo possível em sentido profissional e pessoal</w:t>
      </w:r>
    </w:p>
    <w:p>
      <w:pPr>
        <w:pStyle w:val="Heading1"/>
        <w:spacing w:before="229"/>
        <w:rPr>
          <w:i/>
        </w:rPr>
      </w:pPr>
      <w:r>
        <w:rPr>
          <w:i/>
        </w:rPr>
        <w:t>Formação Escolar:</w:t>
      </w:r>
    </w:p>
    <w:p>
      <w:pPr>
        <w:pStyle w:val="BodyText"/>
        <w:spacing w:before="6"/>
        <w:rPr>
          <w:b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90" w:after="0"/>
        <w:ind w:left="285" w:right="0" w:hanging="141"/>
        <w:jc w:val="left"/>
        <w:rPr>
          <w:i/>
          <w:sz w:val="24"/>
        </w:rPr>
      </w:pPr>
      <w:r>
        <w:rPr>
          <w:i/>
          <w:sz w:val="24"/>
        </w:rPr>
        <w:t>Ensino Médio Completo: Técnico 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Contabilidade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75" w:lineRule="exact" w:before="5" w:after="0"/>
        <w:ind w:left="285" w:right="0" w:hanging="141"/>
        <w:jc w:val="left"/>
        <w:rPr>
          <w:i/>
          <w:sz w:val="24"/>
        </w:rPr>
      </w:pPr>
      <w:r>
        <w:rPr>
          <w:i/>
          <w:sz w:val="24"/>
        </w:rPr>
        <w:t>Informática: Windows, Excel, Word,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Digitação.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75" w:lineRule="exact" w:before="0" w:after="0"/>
        <w:ind w:left="285" w:right="0" w:hanging="141"/>
        <w:jc w:val="left"/>
        <w:rPr>
          <w:i/>
          <w:sz w:val="24"/>
        </w:rPr>
      </w:pPr>
      <w:r>
        <w:rPr>
          <w:i/>
          <w:sz w:val="24"/>
        </w:rPr>
        <w:t>INGLÊS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Intermediário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75" w:lineRule="exact" w:before="0" w:after="0"/>
        <w:ind w:left="285" w:right="0" w:hanging="141"/>
        <w:jc w:val="left"/>
        <w:rPr>
          <w:i/>
          <w:sz w:val="24"/>
        </w:rPr>
      </w:pPr>
      <w:r>
        <w:rPr>
          <w:i/>
          <w:sz w:val="24"/>
        </w:rPr>
        <w:t>Experiência no estrangeiro</w:t>
      </w:r>
    </w:p>
    <w:p>
      <w:pPr>
        <w:pStyle w:val="Heading1"/>
        <w:spacing w:before="227"/>
        <w:rPr>
          <w:i/>
        </w:rPr>
      </w:pPr>
      <w:r>
        <w:rPr>
          <w:i/>
        </w:rPr>
        <w:t>Formação Profissional: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100" w:after="0"/>
        <w:ind w:left="865" w:right="0" w:hanging="361"/>
        <w:jc w:val="left"/>
        <w:rPr>
          <w:rFonts w:ascii="Symbol" w:hAnsi="Symbol"/>
          <w:b/>
          <w:i/>
          <w:sz w:val="22"/>
        </w:rPr>
      </w:pPr>
      <w:r>
        <w:rPr>
          <w:b/>
          <w:i/>
          <w:sz w:val="22"/>
        </w:rPr>
        <w:t>- Técnicas para TAIFEIRO Offshore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36" w:after="0"/>
        <w:ind w:left="865" w:right="0" w:hanging="361"/>
        <w:jc w:val="left"/>
        <w:rPr>
          <w:rFonts w:ascii="Symbol" w:hAnsi="Symbol"/>
          <w:b/>
          <w:i/>
          <w:sz w:val="22"/>
        </w:rPr>
      </w:pPr>
      <w:r>
        <w:rPr>
          <w:b/>
          <w:i/>
          <w:sz w:val="22"/>
        </w:rPr>
        <w:t>- Técnicas para SALONEIRO Offshore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35" w:after="0"/>
        <w:ind w:left="865" w:right="0" w:hanging="361"/>
        <w:jc w:val="left"/>
        <w:rPr>
          <w:rFonts w:ascii="Symbol" w:hAnsi="Symbol"/>
          <w:b/>
          <w:i/>
          <w:sz w:val="22"/>
        </w:rPr>
      </w:pPr>
      <w:r>
        <w:rPr>
          <w:b/>
          <w:i/>
          <w:sz w:val="22"/>
        </w:rPr>
        <w:t>- Treinamento de Escape de Aeronave Submersa</w:t>
      </w:r>
      <w:r>
        <w:rPr>
          <w:b/>
          <w:i/>
          <w:spacing w:val="8"/>
          <w:sz w:val="22"/>
        </w:rPr>
        <w:t> </w:t>
      </w:r>
      <w:r>
        <w:rPr>
          <w:b/>
          <w:i/>
          <w:sz w:val="22"/>
        </w:rPr>
        <w:t>(HUET)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41" w:after="0"/>
        <w:ind w:left="865" w:right="0" w:hanging="361"/>
        <w:jc w:val="left"/>
        <w:rPr>
          <w:rFonts w:ascii="Symbol" w:hAnsi="Symbol"/>
          <w:b/>
          <w:i/>
          <w:sz w:val="22"/>
        </w:rPr>
      </w:pPr>
      <w:r>
        <w:rPr>
          <w:b/>
          <w:i/>
          <w:sz w:val="22"/>
        </w:rPr>
        <w:t>- Curso Básico de Segurança em Plataforma (CBSP)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36" w:after="0"/>
        <w:ind w:left="865" w:right="0" w:hanging="361"/>
        <w:jc w:val="left"/>
        <w:rPr>
          <w:rFonts w:ascii="Symbol" w:hAnsi="Symbol"/>
          <w:b/>
          <w:i/>
          <w:sz w:val="22"/>
        </w:rPr>
      </w:pPr>
      <w:r>
        <w:rPr>
          <w:b/>
          <w:i/>
          <w:sz w:val="22"/>
        </w:rPr>
        <w:t>- Curso GARÇOM – SENAC –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1200hs</w:t>
      </w:r>
    </w:p>
    <w:p>
      <w:pPr>
        <w:spacing w:before="35"/>
        <w:ind w:left="505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sz w:val="22"/>
        </w:rPr>
        <w:t>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46" w:after="0"/>
        <w:ind w:left="865" w:right="0" w:hanging="36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- Segurança Pessoal e Responsabilidades Sociais;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(ESRS)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41" w:after="0"/>
        <w:ind w:left="865" w:right="0" w:hanging="36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- Primeiros Socorros; (EBPS)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41" w:after="0"/>
        <w:ind w:left="865" w:right="0" w:hanging="36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- Sobrevivência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Pessoal;(ESPE)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41" w:after="0"/>
        <w:ind w:left="865" w:right="0" w:hanging="36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- Combate 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Incêndio;(ECIN)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36" w:after="0"/>
        <w:ind w:left="865" w:right="0" w:hanging="361"/>
        <w:jc w:val="left"/>
        <w:rPr>
          <w:rFonts w:ascii="Symbol" w:hAnsi="Symbol"/>
          <w:i/>
          <w:sz w:val="22"/>
        </w:rPr>
      </w:pPr>
      <w:r>
        <w:rPr>
          <w:i/>
          <w:sz w:val="22"/>
        </w:rPr>
        <w:t>- Formação em Navio Tanque;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(EBPQ/EBGL)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36" w:after="0"/>
        <w:ind w:left="865" w:right="0" w:hanging="361"/>
        <w:jc w:val="left"/>
        <w:rPr>
          <w:rFonts w:ascii="Symbol" w:hAnsi="Symbol"/>
          <w:i/>
          <w:sz w:val="22"/>
        </w:rPr>
      </w:pPr>
      <w:r>
        <w:rPr>
          <w:i/>
          <w:sz w:val="22"/>
        </w:rPr>
        <w:t>- Noções Básicas de Embarcação Offshore;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(ENBO)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40" w:after="0"/>
        <w:ind w:left="865" w:right="0" w:hanging="361"/>
        <w:jc w:val="left"/>
        <w:rPr>
          <w:rFonts w:ascii="Symbol" w:hAnsi="Symbol"/>
          <w:i/>
          <w:sz w:val="22"/>
        </w:rPr>
      </w:pPr>
      <w:r>
        <w:rPr>
          <w:i/>
          <w:sz w:val="22"/>
        </w:rPr>
        <w:t>- NR 20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866" w:val="left" w:leader="none"/>
        </w:tabs>
        <w:spacing w:line="240" w:lineRule="auto" w:before="36" w:after="0"/>
        <w:ind w:left="865" w:right="0" w:hanging="361"/>
        <w:jc w:val="left"/>
        <w:rPr>
          <w:rFonts w:ascii="Symbol" w:hAnsi="Symbol"/>
          <w:i/>
          <w:sz w:val="22"/>
        </w:rPr>
      </w:pPr>
      <w:r>
        <w:rPr>
          <w:i/>
          <w:sz w:val="22"/>
        </w:rPr>
        <w:t>- Conscientização sobre Proteção ao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Navio;(EBCP)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Heading1"/>
        <w:ind w:left="570"/>
        <w:rPr>
          <w:i/>
        </w:rPr>
      </w:pPr>
      <w:r>
        <w:rPr>
          <w:i/>
          <w:u w:val="thick"/>
        </w:rPr>
        <w:t>Experiência Profissional:</w:t>
      </w:r>
    </w:p>
    <w:p>
      <w:pPr>
        <w:pStyle w:val="BodyText"/>
        <w:spacing w:before="2"/>
        <w:rPr>
          <w:b/>
          <w:i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90" w:val="left" w:leader="none"/>
          <w:tab w:pos="1291" w:val="left" w:leader="none"/>
        </w:tabs>
        <w:spacing w:line="240" w:lineRule="auto" w:before="100" w:after="0"/>
        <w:ind w:left="1290" w:right="0" w:hanging="361"/>
        <w:jc w:val="left"/>
        <w:rPr>
          <w:i/>
          <w:sz w:val="22"/>
        </w:rPr>
      </w:pPr>
      <w:r>
        <w:rPr>
          <w:i/>
          <w:sz w:val="22"/>
        </w:rPr>
        <w:t>- </w:t>
      </w:r>
      <w:r>
        <w:rPr>
          <w:b/>
          <w:i/>
          <w:sz w:val="22"/>
        </w:rPr>
        <w:t>Três anos </w:t>
      </w:r>
      <w:r>
        <w:rPr>
          <w:b/>
          <w:i/>
          <w:spacing w:val="-3"/>
          <w:sz w:val="22"/>
        </w:rPr>
        <w:t>de </w:t>
      </w:r>
      <w:r>
        <w:rPr>
          <w:b/>
          <w:i/>
          <w:sz w:val="22"/>
        </w:rPr>
        <w:t>embarque </w:t>
      </w:r>
      <w:r>
        <w:rPr>
          <w:i/>
          <w:sz w:val="22"/>
        </w:rPr>
        <w:t>comprovado na CIR como Moço de Convés.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(BRASBUNKER)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  <w:tab w:pos="1291" w:val="left" w:leader="none"/>
        </w:tabs>
        <w:spacing w:line="240" w:lineRule="auto" w:before="36" w:after="0"/>
        <w:ind w:left="1290" w:right="0" w:hanging="361"/>
        <w:jc w:val="left"/>
        <w:rPr>
          <w:i/>
          <w:sz w:val="22"/>
        </w:rPr>
      </w:pPr>
      <w:r>
        <w:rPr>
          <w:i/>
          <w:sz w:val="22"/>
        </w:rPr>
        <w:t>-Mais de </w:t>
      </w:r>
      <w:r>
        <w:rPr>
          <w:b/>
          <w:i/>
          <w:sz w:val="22"/>
        </w:rPr>
        <w:t>20 anos trabalhando </w:t>
      </w:r>
      <w:r>
        <w:rPr>
          <w:i/>
          <w:sz w:val="22"/>
        </w:rPr>
        <w:t>no ramo de Hotelaria 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Restaurantes.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  <w:tab w:pos="1291" w:val="left" w:leader="none"/>
        </w:tabs>
        <w:spacing w:line="240" w:lineRule="auto" w:before="36" w:after="0"/>
        <w:ind w:left="1290" w:right="0" w:hanging="361"/>
        <w:jc w:val="left"/>
        <w:rPr>
          <w:i/>
          <w:sz w:val="22"/>
        </w:rPr>
      </w:pPr>
      <w:r>
        <w:rPr>
          <w:i/>
          <w:sz w:val="22"/>
        </w:rPr>
        <w:t>-Hotel Atlântico Sul, Le Buffet, Le panier, Club Six, Gallo Carioca, Rio Cenário 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outros.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296" w:right="946"/>
        <w:jc w:val="center"/>
        <w:rPr>
          <w:i/>
        </w:rPr>
      </w:pPr>
      <w:r>
        <w:rPr>
          <w:i/>
        </w:rPr>
        <w:t>Procuro ser sempre um profissional responsável, organizado, ágil, paciente, simpático.</w:t>
      </w:r>
    </w:p>
    <w:sectPr>
      <w:type w:val="continuous"/>
      <w:pgSz w:w="11910" w:h="16840"/>
      <w:pgMar w:top="500" w:bottom="280" w:left="4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5" w:hanging="140"/>
      </w:pPr>
      <w:rPr>
        <w:rFonts w:hint="default" w:ascii="Times New Roman" w:hAnsi="Times New Roman" w:eastAsia="Times New Roman" w:cs="Times New Roman"/>
        <w:i/>
        <w:spacing w:val="-2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"/>
      <w:lvlJc w:val="left"/>
      <w:pPr>
        <w:ind w:left="865" w:hanging="360"/>
      </w:pPr>
      <w:rPr>
        <w:rFonts w:hint="default"/>
        <w:w w:val="100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290" w:hanging="360"/>
      </w:pPr>
      <w:rPr>
        <w:rFonts w:hint="default" w:ascii="Symbol" w:hAnsi="Symbol" w:eastAsia="Symbol" w:cs="Symbol"/>
        <w:w w:val="100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75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651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26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02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78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296" w:right="934"/>
      <w:jc w:val="center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pt-PT" w:eastAsia="pt-PT" w:bidi="pt-PT"/>
    </w:rPr>
  </w:style>
  <w:style w:styleId="Title" w:type="paragraph">
    <w:name w:val="Title"/>
    <w:basedOn w:val="Normal"/>
    <w:uiPriority w:val="1"/>
    <w:qFormat/>
    <w:pPr>
      <w:spacing w:before="1"/>
      <w:ind w:left="1296" w:right="930"/>
      <w:jc w:val="center"/>
    </w:pPr>
    <w:rPr>
      <w:rFonts w:ascii="Times New Roman" w:hAnsi="Times New Roman" w:eastAsia="Times New Roman" w:cs="Times New Roman"/>
      <w:b/>
      <w:bCs/>
      <w:i/>
      <w:sz w:val="32"/>
      <w:szCs w:val="3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36"/>
      <w:ind w:left="865" w:hanging="361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rgio.n.reecky@gmail.com" TargetMode="External"/><Relationship Id="rId6" Type="http://schemas.openxmlformats.org/officeDocument/2006/relationships/hyperlink" Target="mailto:/sergio.n.reecky42@hot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Henrique</dc:creator>
  <dc:title>CURRICULUM VITAE</dc:title>
  <dcterms:created xsi:type="dcterms:W3CDTF">2020-08-20T15:41:15Z</dcterms:created>
  <dcterms:modified xsi:type="dcterms:W3CDTF">2020-08-20T15:41:15Z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2020-08-20T00:00:00Z</vt:filetime>
  </property>
</Properties>
</file>